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59" w:rsidRDefault="002A3E59" w:rsidP="002A3E59">
      <w:pPr>
        <w:spacing w:after="0" w:line="240" w:lineRule="auto"/>
        <w:jc w:val="center"/>
        <w:rPr>
          <w:rFonts w:ascii="Times New Roman" w:hAnsi="Times New Roman" w:cs="Times New Roman"/>
          <w:b/>
          <w:sz w:val="28"/>
          <w:szCs w:val="28"/>
        </w:rPr>
      </w:pPr>
      <w:bookmarkStart w:id="0" w:name="_GoBack"/>
      <w:r w:rsidRPr="002A3E59">
        <w:rPr>
          <w:rFonts w:ascii="Times New Roman" w:hAnsi="Times New Roman" w:cs="Times New Roman"/>
          <w:b/>
          <w:sz w:val="28"/>
          <w:szCs w:val="28"/>
        </w:rPr>
        <w:t>Памятка действий гражданина при разбитом ртутном термометре</w:t>
      </w:r>
    </w:p>
    <w:bookmarkEnd w:id="0"/>
    <w:p w:rsidR="00DE13E3" w:rsidRPr="002A3E59" w:rsidRDefault="00DE13E3" w:rsidP="002A3E59">
      <w:pPr>
        <w:spacing w:after="0" w:line="240" w:lineRule="auto"/>
        <w:jc w:val="center"/>
        <w:rPr>
          <w:rFonts w:ascii="Times New Roman" w:hAnsi="Times New Roman" w:cs="Times New Roman"/>
          <w:b/>
          <w:sz w:val="28"/>
          <w:szCs w:val="28"/>
        </w:rPr>
      </w:pPr>
    </w:p>
    <w:p w:rsid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Сразу же, как только ртуть оказалась вне пределов термометра, уведите из загрязненного помещения детей: заинтересовавшись блестящими шариками, маленький ребёнок может их проглотить. В этом случае без врачебной помощи не обойтись — ртуть может вызвать серьёзные проблемы со здоровьем.</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Если на дворе значительно холоднее, чем в доме, то неплохо бы открыть окна — при низкой температуре выделение ядовитых паров уменьшается. Но, ни в коем случае не допускайте сквозняка, иначе блестящие шарики разлетятся по всей комнате, многие из них разобьются в мелкую ртутную пыль, которая осядет на стенах, мебели.</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Место, где рассыпана ртуть, нужно подсветить. Для этого на некотором расстоянии от загрязненного участка надо поставить электрическую настольную лампу или фонарь так, чтобы свет падал на ртутную лужицу сбоку. Теперь, когда все серебристые капли видны как на ладони, можно приступать к их сбору.</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Убирая ртуть, наденьте резиновые перчатки и постарайтесь, чтобы она не попадала на обнажённые участки кожи. Удобнее всего собирать ртутные горошины, накатывая их на листок бумаги другим листком или мягкой кисточкой, — жёсткая кисть или веник в этом деле не помогут, они только размельчат ядовитые шарики в мелкую ртутную пыль, которая сразу попадёт в ваши лёгкие. Забившуюся в щели пола ртуть посыпьте песком, вместе с которым она легко выметется кисточкой на бумагу. Можно вооружиться кусочком ваты, смоченной в 0,294 растворе марганцовки. С ваты или с листка бумаги ртуть надо аккуратно стряхивать в наполненную водой или раствором марганцовки стеклянную емкость. Туда же отправьте содержащий ртутные частицы песок и ртуть, оставшуюся в разбитом градуснике. Можно также засосать шарики в резиновую грушу.</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Собранный ядовитый металл нельзя выбрасывать в мусоропровод, канализацию или куда бы то ни было — без специальной обработки ртуть, где бы она ни оказалась, будет выделять токсичные вещества. Серебристый яд в герметично закрытой стеклянной посуде можно сдать</w:t>
      </w:r>
      <w:r>
        <w:rPr>
          <w:rFonts w:ascii="Times New Roman" w:hAnsi="Times New Roman" w:cs="Times New Roman"/>
          <w:sz w:val="28"/>
          <w:szCs w:val="28"/>
        </w:rPr>
        <w:t xml:space="preserve"> </w:t>
      </w:r>
      <w:r w:rsidRPr="002A3E59">
        <w:rPr>
          <w:rFonts w:ascii="Times New Roman" w:hAnsi="Times New Roman" w:cs="Times New Roman"/>
          <w:sz w:val="28"/>
          <w:szCs w:val="28"/>
        </w:rPr>
        <w:t>управляющей компании ЖКХ. У них должны быть заключены договоры со специализированными компаниями, занимающимися утилизацией ртути. Или посетить данную карту и выбрать для себя ближайший эко-бокс.</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Теперь, чтобы обезвредить все, вплоть до малейшей, незаметной глазу частички, нужно провести демеркуризацию. Место, где была разлита ртуть, следует смочить 0,294 раствором марганцовки или мыльно-содовым раствором (30 г соды и 40 г мыла на литр воды). Неплохо протереть любым из этих растворов близко расположенные от загрязненного участка деревянные и металлические поверхности — мелкие крупинки ртути очень любят на них падать. Через 1,5-2 суток дезинфицирующий раствор можно смыть чистой водой.</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lastRenderedPageBreak/>
        <w:t>Если ртуть попала на одежду, то ее нужно срочно обработать таким образом: сначала промыть ее в холодной воде в течение 30 минут, потом еще 30 минут в мыльно-содовом растворе при температуре 70-80оС, потом еще 20 минут при такой же температуре в щелочном растворе, затем снова в холодной воде.</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После всех этих процедур ликвидатору маленькой ртутной аварии для профилактики отравления нужно пить побольше жидкости, так как ртутные образования выводятся из организма через почки. Полезны будут и свежие плоды, и корнеплоды.</w:t>
      </w:r>
    </w:p>
    <w:p w:rsidR="002A3E59" w:rsidRPr="002A3E59" w:rsidRDefault="002A3E59" w:rsidP="002A3E59">
      <w:pPr>
        <w:spacing w:after="0" w:line="240" w:lineRule="auto"/>
        <w:jc w:val="both"/>
        <w:rPr>
          <w:rFonts w:ascii="Times New Roman" w:hAnsi="Times New Roman" w:cs="Times New Roman"/>
          <w:b/>
          <w:sz w:val="28"/>
          <w:szCs w:val="28"/>
        </w:rPr>
      </w:pPr>
      <w:r w:rsidRPr="002A3E59">
        <w:rPr>
          <w:rFonts w:ascii="Times New Roman" w:hAnsi="Times New Roman" w:cs="Times New Roman"/>
          <w:b/>
          <w:sz w:val="28"/>
          <w:szCs w:val="28"/>
        </w:rPr>
        <w:t>Чего делать нельзя:</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Нельзя спускать ртуть в канализацию. Она имеет свойство оседать в канализационных трубах, а извлечь ртуть из канализации практически невозможно.</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Нельзя собирать ртуть с помощью пылесоса. Пылесос, продувая воздух с ртутью, испарит жидкий металл, загрязнив тем самым окружающий воздух в помещении. При этом вам придётся выбросить пылесос, так как пользоваться им будет опасно.</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Нельзя подметать частицы ртути с помощью веника. Жёсткие прутья веника только размельчат ядовитые шарики ртути</w:t>
      </w:r>
      <w:r>
        <w:rPr>
          <w:rFonts w:ascii="Times New Roman" w:hAnsi="Times New Roman" w:cs="Times New Roman"/>
          <w:sz w:val="28"/>
          <w:szCs w:val="28"/>
        </w:rPr>
        <w:t>.</w:t>
      </w:r>
    </w:p>
    <w:p w:rsidR="002A3E59"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Нельзя стирать вещи, одежду и обувь, которые соприкасались с ртутью, ни руками, ни с помощью стиральной машины. Эти вещи лучше вообще выбросить.</w:t>
      </w:r>
    </w:p>
    <w:p w:rsidR="00665913" w:rsidRPr="002A3E59" w:rsidRDefault="002A3E59" w:rsidP="002A3E59">
      <w:pPr>
        <w:spacing w:after="0" w:line="240" w:lineRule="auto"/>
        <w:ind w:firstLine="708"/>
        <w:jc w:val="both"/>
        <w:rPr>
          <w:rFonts w:ascii="Times New Roman" w:hAnsi="Times New Roman" w:cs="Times New Roman"/>
          <w:sz w:val="28"/>
          <w:szCs w:val="28"/>
        </w:rPr>
      </w:pPr>
      <w:r w:rsidRPr="002A3E59">
        <w:rPr>
          <w:rFonts w:ascii="Times New Roman" w:hAnsi="Times New Roman" w:cs="Times New Roman"/>
          <w:sz w:val="28"/>
          <w:szCs w:val="28"/>
        </w:rPr>
        <w:t>Для проведения замеров ртути в воздухе помещений гражданин может обратиться в любую аккредитованную в установлен</w:t>
      </w:r>
      <w:r>
        <w:rPr>
          <w:rFonts w:ascii="Times New Roman" w:hAnsi="Times New Roman" w:cs="Times New Roman"/>
          <w:sz w:val="28"/>
          <w:szCs w:val="28"/>
        </w:rPr>
        <w:t>н</w:t>
      </w:r>
      <w:r w:rsidRPr="002A3E59">
        <w:rPr>
          <w:rFonts w:ascii="Times New Roman" w:hAnsi="Times New Roman" w:cs="Times New Roman"/>
          <w:sz w:val="28"/>
          <w:szCs w:val="28"/>
        </w:rPr>
        <w:t>ом порядке лабораторию.</w:t>
      </w:r>
    </w:p>
    <w:sectPr w:rsidR="00665913" w:rsidRPr="002A3E59" w:rsidSect="004F2B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259"/>
    <w:rsid w:val="002A3E59"/>
    <w:rsid w:val="004F2B18"/>
    <w:rsid w:val="00665913"/>
    <w:rsid w:val="007F2259"/>
    <w:rsid w:val="00DE13E3"/>
    <w:rsid w:val="00FC3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Company>Hewlett-Packard Company</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Московкин Евгений Владимирович</dc:creator>
  <cp:lastModifiedBy>User</cp:lastModifiedBy>
  <cp:revision>2</cp:revision>
  <dcterms:created xsi:type="dcterms:W3CDTF">2024-01-24T10:58:00Z</dcterms:created>
  <dcterms:modified xsi:type="dcterms:W3CDTF">2024-01-24T10:58:00Z</dcterms:modified>
</cp:coreProperties>
</file>